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F359D" w14:textId="77777777" w:rsidR="00C50C9C" w:rsidRPr="00C50C9C" w:rsidRDefault="00C50C9C" w:rsidP="00C50C9C">
      <w:pPr>
        <w:pStyle w:val="Default"/>
        <w:rPr>
          <w:b/>
        </w:rPr>
      </w:pPr>
      <w:r>
        <w:rPr>
          <w:b/>
        </w:rPr>
        <w:t xml:space="preserve">Student: </w:t>
      </w:r>
      <w:r>
        <w:rPr>
          <w:b/>
          <w:u w:val="single"/>
        </w:rPr>
        <w:t xml:space="preserve">                             </w:t>
      </w:r>
      <w:bookmarkStart w:id="0" w:name="_GoBack"/>
      <w:bookmarkEnd w:id="0"/>
      <w:r>
        <w:rPr>
          <w:b/>
          <w:u w:val="single"/>
        </w:rPr>
        <w:t xml:space="preserve">                </w:t>
      </w:r>
      <w:r>
        <w:rPr>
          <w:b/>
        </w:rPr>
        <w:t xml:space="preserve">              Evaluator </w:t>
      </w:r>
      <w:r>
        <w:rPr>
          <w:b/>
          <w:u w:val="single"/>
        </w:rPr>
        <w:t xml:space="preserve">                                                             </w:t>
      </w:r>
      <w:r>
        <w:rPr>
          <w:b/>
        </w:rPr>
        <w:t xml:space="preserve"> </w:t>
      </w:r>
      <w:r w:rsidRPr="00C50C9C">
        <w:rPr>
          <w:b/>
          <w:color w:val="FFFFFF" w:themeColor="background1"/>
        </w:rPr>
        <w:t>.</w:t>
      </w:r>
    </w:p>
    <w:p w14:paraId="5178B01C" w14:textId="77777777" w:rsidR="00C50C9C" w:rsidRDefault="00C50C9C" w:rsidP="00C50C9C">
      <w:pPr>
        <w:pStyle w:val="Default"/>
        <w:rPr>
          <w:b/>
          <w:i/>
        </w:rPr>
      </w:pPr>
    </w:p>
    <w:p w14:paraId="1E09077A" w14:textId="77777777" w:rsidR="00C50C9C" w:rsidRPr="005824DA" w:rsidRDefault="00C50C9C" w:rsidP="00C50C9C">
      <w:pPr>
        <w:pStyle w:val="Default"/>
        <w:rPr>
          <w:b/>
          <w:i/>
        </w:rPr>
      </w:pPr>
      <w:r>
        <w:rPr>
          <w:b/>
          <w:i/>
        </w:rPr>
        <w:t>Empirical Article Evaluation</w:t>
      </w:r>
    </w:p>
    <w:p w14:paraId="5B709CF9" w14:textId="77777777" w:rsidR="00C50C9C" w:rsidRDefault="00C50C9C" w:rsidP="00C50C9C">
      <w:pPr>
        <w:pStyle w:val="Default"/>
      </w:pPr>
    </w:p>
    <w:p w14:paraId="0A42EB81" w14:textId="77777777" w:rsidR="00C50C9C" w:rsidRDefault="00C50C9C" w:rsidP="00C50C9C">
      <w:pPr>
        <w:pStyle w:val="Default"/>
      </w:pPr>
      <w:r>
        <w:t>All students will be rated on the following domains during the oral examinations, including the relevant documents (0 = does not meet expectations; 1 = meets competency/expectations (satisfactory performance); 2 = exceeds expe</w:t>
      </w:r>
      <w:r>
        <w:t>ctations (exemplary performance</w:t>
      </w:r>
      <w:r>
        <w:t>).</w:t>
      </w:r>
    </w:p>
    <w:p w14:paraId="44516EAF" w14:textId="77777777" w:rsidR="00C50C9C" w:rsidRDefault="00C50C9C" w:rsidP="00C50C9C">
      <w:pPr>
        <w:pStyle w:val="Default"/>
      </w:pPr>
    </w:p>
    <w:p w14:paraId="030FF99B" w14:textId="77777777" w:rsidR="00C50C9C" w:rsidRDefault="00C50C9C" w:rsidP="00C50C9C">
      <w:pPr>
        <w:pStyle w:val="Default"/>
      </w:pPr>
      <w:r>
        <w:t>1. Knowledge of scientific underpinnings for the study</w:t>
      </w:r>
    </w:p>
    <w:p w14:paraId="16E77478" w14:textId="77777777" w:rsidR="00C50C9C" w:rsidRDefault="00C50C9C" w:rsidP="00C50C9C">
      <w:pPr>
        <w:pStyle w:val="Default"/>
      </w:pPr>
    </w:p>
    <w:p w14:paraId="486BEC2C" w14:textId="77777777" w:rsidR="00C50C9C" w:rsidRDefault="00C50C9C" w:rsidP="00C50C9C">
      <w:pPr>
        <w:pStyle w:val="Default"/>
      </w:pPr>
      <w:r>
        <w:t>0. Does not meet expectations</w:t>
      </w:r>
      <w:r>
        <w:tab/>
        <w:t>1. Meets expectations</w:t>
      </w:r>
      <w:r>
        <w:tab/>
      </w:r>
      <w:r>
        <w:tab/>
        <w:t>2. Exceeds expectations</w:t>
      </w:r>
    </w:p>
    <w:p w14:paraId="6F5036E3" w14:textId="77777777" w:rsidR="00C50C9C" w:rsidRDefault="00C50C9C" w:rsidP="00C50C9C">
      <w:pPr>
        <w:pStyle w:val="Default"/>
      </w:pPr>
    </w:p>
    <w:p w14:paraId="735699AC" w14:textId="77777777" w:rsidR="00C50C9C" w:rsidRDefault="00C50C9C" w:rsidP="00C50C9C">
      <w:pPr>
        <w:pStyle w:val="Default"/>
      </w:pPr>
      <w:r>
        <w:t>2. Quality of writing (clarity; explanatory style; appropriate use of language; adherence to journal publication style)</w:t>
      </w:r>
    </w:p>
    <w:p w14:paraId="5C525B63" w14:textId="77777777" w:rsidR="00C50C9C" w:rsidRDefault="00C50C9C" w:rsidP="00C50C9C">
      <w:pPr>
        <w:pStyle w:val="Default"/>
      </w:pPr>
    </w:p>
    <w:p w14:paraId="5E88C133" w14:textId="77777777" w:rsidR="00C50C9C" w:rsidRDefault="00C50C9C" w:rsidP="00C50C9C">
      <w:pPr>
        <w:pStyle w:val="Default"/>
      </w:pPr>
      <w:r>
        <w:t>0. Does not meet expectations</w:t>
      </w:r>
      <w:r>
        <w:tab/>
        <w:t>1. Meets expectations</w:t>
      </w:r>
      <w:r>
        <w:tab/>
      </w:r>
      <w:r>
        <w:tab/>
        <w:t>2. Exceeds expectations</w:t>
      </w:r>
    </w:p>
    <w:p w14:paraId="3F68B25F" w14:textId="77777777" w:rsidR="00C50C9C" w:rsidRDefault="00C50C9C" w:rsidP="00C50C9C">
      <w:pPr>
        <w:pStyle w:val="Default"/>
      </w:pPr>
    </w:p>
    <w:p w14:paraId="2E8FAF1E" w14:textId="77777777" w:rsidR="00C50C9C" w:rsidRDefault="00C50C9C" w:rsidP="00C50C9C">
      <w:pPr>
        <w:pStyle w:val="Default"/>
      </w:pPr>
      <w:r>
        <w:t>3. Knowledge of publication process (includes revisions and response to reviewers’/editor as necessary, a summary of the limitations of the study and how the student would propose to make it more competitive for publication)</w:t>
      </w:r>
    </w:p>
    <w:p w14:paraId="593DEC1C" w14:textId="77777777" w:rsidR="00C50C9C" w:rsidRDefault="00C50C9C" w:rsidP="00C50C9C">
      <w:pPr>
        <w:pStyle w:val="Default"/>
      </w:pPr>
    </w:p>
    <w:p w14:paraId="3797E2B0" w14:textId="77777777" w:rsidR="00C50C9C" w:rsidRDefault="00C50C9C" w:rsidP="00C50C9C">
      <w:pPr>
        <w:pStyle w:val="Default"/>
      </w:pPr>
      <w:r>
        <w:t>0. Does not meet expectations</w:t>
      </w:r>
      <w:r>
        <w:tab/>
        <w:t>1. Meets expectations</w:t>
      </w:r>
      <w:r>
        <w:tab/>
      </w:r>
      <w:r>
        <w:tab/>
        <w:t>2. Exceeds expectations</w:t>
      </w:r>
    </w:p>
    <w:p w14:paraId="58E03EB8" w14:textId="77777777" w:rsidR="00C50C9C" w:rsidRDefault="00C50C9C" w:rsidP="00C50C9C">
      <w:pPr>
        <w:pStyle w:val="Default"/>
      </w:pPr>
    </w:p>
    <w:p w14:paraId="2DD30F4F" w14:textId="77777777" w:rsidR="00C50C9C" w:rsidRDefault="00C50C9C" w:rsidP="00C50C9C">
      <w:pPr>
        <w:pStyle w:val="Default"/>
      </w:pPr>
      <w:r>
        <w:t>4. Knowledge of research design and limitations</w:t>
      </w:r>
    </w:p>
    <w:p w14:paraId="14FF03D9" w14:textId="77777777" w:rsidR="00C50C9C" w:rsidRDefault="00C50C9C" w:rsidP="00C50C9C">
      <w:pPr>
        <w:pStyle w:val="Default"/>
      </w:pPr>
    </w:p>
    <w:p w14:paraId="16434D83" w14:textId="77777777" w:rsidR="00C50C9C" w:rsidRDefault="00C50C9C" w:rsidP="00C50C9C">
      <w:pPr>
        <w:pStyle w:val="Default"/>
      </w:pPr>
      <w:r>
        <w:t>0. Does not meet expectations</w:t>
      </w:r>
      <w:r>
        <w:tab/>
        <w:t>1. Meets expectations</w:t>
      </w:r>
      <w:r>
        <w:tab/>
      </w:r>
      <w:r>
        <w:tab/>
        <w:t>2. Exceeds expectations</w:t>
      </w:r>
    </w:p>
    <w:p w14:paraId="2F015E7A" w14:textId="77777777" w:rsidR="00C50C9C" w:rsidRDefault="00C50C9C" w:rsidP="00C50C9C">
      <w:pPr>
        <w:pStyle w:val="Default"/>
      </w:pPr>
    </w:p>
    <w:p w14:paraId="62923786" w14:textId="77777777" w:rsidR="00C50C9C" w:rsidRDefault="00C50C9C" w:rsidP="00C50C9C">
      <w:pPr>
        <w:pStyle w:val="Default"/>
      </w:pPr>
      <w:r>
        <w:t>5. Knowledge of cultural/diversity implications for research</w:t>
      </w:r>
    </w:p>
    <w:p w14:paraId="1E68FB47" w14:textId="77777777" w:rsidR="00C50C9C" w:rsidRDefault="00C50C9C" w:rsidP="00C50C9C">
      <w:pPr>
        <w:pStyle w:val="Default"/>
      </w:pPr>
    </w:p>
    <w:p w14:paraId="3C7CA657" w14:textId="77777777" w:rsidR="00C50C9C" w:rsidRDefault="00C50C9C" w:rsidP="00C50C9C">
      <w:pPr>
        <w:pStyle w:val="Default"/>
      </w:pPr>
      <w:r>
        <w:t>0. Does not meet expectations</w:t>
      </w:r>
      <w:r>
        <w:tab/>
        <w:t>1. Meets expectations</w:t>
      </w:r>
      <w:r>
        <w:tab/>
      </w:r>
      <w:r>
        <w:tab/>
        <w:t>2. Exceeds expectations</w:t>
      </w:r>
    </w:p>
    <w:p w14:paraId="15061F64" w14:textId="77777777" w:rsidR="00C50C9C" w:rsidRDefault="00C50C9C" w:rsidP="00C50C9C">
      <w:pPr>
        <w:pStyle w:val="Default"/>
      </w:pPr>
    </w:p>
    <w:p w14:paraId="26EEF341" w14:textId="77777777" w:rsidR="00C50C9C" w:rsidRDefault="00C50C9C" w:rsidP="00C50C9C">
      <w:pPr>
        <w:pStyle w:val="Default"/>
      </w:pPr>
      <w:r>
        <w:t>6. Knowledge of ethical issues related to research</w:t>
      </w:r>
    </w:p>
    <w:p w14:paraId="37F6D9BC" w14:textId="77777777" w:rsidR="00C50C9C" w:rsidRDefault="00C50C9C" w:rsidP="00C50C9C">
      <w:pPr>
        <w:pStyle w:val="Default"/>
      </w:pPr>
    </w:p>
    <w:p w14:paraId="140BC1F7" w14:textId="77777777" w:rsidR="00C50C9C" w:rsidRDefault="00C50C9C" w:rsidP="00C50C9C">
      <w:pPr>
        <w:pStyle w:val="Default"/>
      </w:pPr>
      <w:r>
        <w:t>0. Does not meet expectations</w:t>
      </w:r>
      <w:r>
        <w:tab/>
        <w:t>1. Meets expectations</w:t>
      </w:r>
      <w:r>
        <w:tab/>
      </w:r>
      <w:r>
        <w:tab/>
        <w:t>2. Exceeds expectations</w:t>
      </w:r>
    </w:p>
    <w:p w14:paraId="221CCAD8" w14:textId="77777777" w:rsidR="00C50C9C" w:rsidRDefault="00C50C9C" w:rsidP="00C50C9C">
      <w:pPr>
        <w:pStyle w:val="Default"/>
      </w:pPr>
    </w:p>
    <w:p w14:paraId="459E7717" w14:textId="77777777" w:rsidR="00C50C9C" w:rsidRDefault="00C50C9C" w:rsidP="00C50C9C">
      <w:pPr>
        <w:pStyle w:val="Default"/>
      </w:pPr>
      <w:r>
        <w:t>7. Ability to interpret data and draw reasonable conclusions</w:t>
      </w:r>
    </w:p>
    <w:p w14:paraId="6B4B9727" w14:textId="77777777" w:rsidR="00C50C9C" w:rsidRDefault="00C50C9C" w:rsidP="00C50C9C">
      <w:pPr>
        <w:pStyle w:val="Default"/>
      </w:pPr>
    </w:p>
    <w:p w14:paraId="4DF29F4A" w14:textId="77777777" w:rsidR="00C50C9C" w:rsidRDefault="00C50C9C" w:rsidP="00C50C9C">
      <w:pPr>
        <w:pStyle w:val="Default"/>
      </w:pPr>
      <w:r>
        <w:t>0. Does not meet expectations</w:t>
      </w:r>
      <w:r>
        <w:tab/>
        <w:t>1. Meets expectations</w:t>
      </w:r>
      <w:r>
        <w:tab/>
      </w:r>
      <w:r>
        <w:tab/>
        <w:t>2. Exceeds expectations</w:t>
      </w:r>
    </w:p>
    <w:p w14:paraId="6FD5B7EA" w14:textId="77777777" w:rsidR="00C50C9C" w:rsidRDefault="00C50C9C" w:rsidP="00C50C9C">
      <w:pPr>
        <w:pStyle w:val="Default"/>
      </w:pPr>
    </w:p>
    <w:p w14:paraId="74FD8AA2" w14:textId="77777777" w:rsidR="00C50C9C" w:rsidRDefault="00C50C9C" w:rsidP="00C50C9C">
      <w:pPr>
        <w:pStyle w:val="Default"/>
      </w:pPr>
      <w:r>
        <w:t>8. Ability to propose future research directions and/or clinical implications</w:t>
      </w:r>
    </w:p>
    <w:p w14:paraId="3DBC6828" w14:textId="77777777" w:rsidR="00C50C9C" w:rsidRDefault="00C50C9C" w:rsidP="00C50C9C">
      <w:pPr>
        <w:pStyle w:val="Default"/>
      </w:pPr>
    </w:p>
    <w:p w14:paraId="7FF49162" w14:textId="77777777" w:rsidR="00C50C9C" w:rsidRDefault="00C50C9C" w:rsidP="00C50C9C">
      <w:pPr>
        <w:pStyle w:val="Default"/>
      </w:pPr>
      <w:r>
        <w:t>0. Does not meet expectations</w:t>
      </w:r>
      <w:r>
        <w:tab/>
        <w:t>1. Meets expectations</w:t>
      </w:r>
      <w:r>
        <w:tab/>
      </w:r>
      <w:r>
        <w:tab/>
        <w:t>2. Exceeds expectations</w:t>
      </w:r>
    </w:p>
    <w:p w14:paraId="647A480C" w14:textId="77777777" w:rsidR="00C50C9C" w:rsidRDefault="00C50C9C" w:rsidP="00C50C9C">
      <w:pPr>
        <w:pStyle w:val="Default"/>
      </w:pPr>
    </w:p>
    <w:p w14:paraId="422AE07B" w14:textId="77777777" w:rsidR="00C50C9C" w:rsidRDefault="00C50C9C" w:rsidP="00C50C9C">
      <w:pPr>
        <w:pStyle w:val="Default"/>
      </w:pPr>
      <w:r>
        <w:t xml:space="preserve">Students must earn a score of 1 or greater </w:t>
      </w:r>
      <w:r w:rsidRPr="005824DA">
        <w:rPr>
          <w:u w:val="single"/>
        </w:rPr>
        <w:t>for each domain</w:t>
      </w:r>
      <w:r>
        <w:t xml:space="preserve"> from a majority of the committee (i.e. three out of four) in order to successfully pass </w:t>
      </w:r>
      <w:r>
        <w:t>the exam</w:t>
      </w:r>
      <w:r>
        <w:t xml:space="preserve">.  </w:t>
      </w:r>
    </w:p>
    <w:p w14:paraId="01F2ACA6" w14:textId="77777777" w:rsidR="00A9675B" w:rsidRDefault="00A9675B"/>
    <w:sectPr w:rsidR="00A96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9C"/>
    <w:rsid w:val="00A9675B"/>
    <w:rsid w:val="00C5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86CE"/>
  <w15:chartTrackingRefBased/>
  <w15:docId w15:val="{45547426-AE53-49DB-B341-B402E6D7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0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Nadorff</dc:creator>
  <cp:keywords/>
  <dc:description/>
  <cp:lastModifiedBy>Michael Nadorff</cp:lastModifiedBy>
  <cp:revision>1</cp:revision>
  <dcterms:created xsi:type="dcterms:W3CDTF">2015-06-12T15:34:00Z</dcterms:created>
  <dcterms:modified xsi:type="dcterms:W3CDTF">2015-06-12T15:41:00Z</dcterms:modified>
</cp:coreProperties>
</file>